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FD4A"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b/>
          <w:bCs/>
          <w:color w:val="222222"/>
        </w:rPr>
        <w:t>Consortium/Contractual Arrangements </w:t>
      </w:r>
    </w:p>
    <w:p w14:paraId="474AAE43"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i/>
          <w:iCs/>
          <w:color w:val="222222"/>
        </w:rPr>
        <w:t>As required for NIH grants that include a subaward: 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w:t>
      </w:r>
    </w:p>
    <w:p w14:paraId="170C2AE4"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 </w:t>
      </w:r>
      <w:r w:rsidRPr="00E5644C">
        <w:rPr>
          <w:rFonts w:ascii="Calibri" w:eastAsia="Times New Roman" w:hAnsi="Calibri" w:cs="Calibri"/>
          <w:b/>
          <w:bCs/>
          <w:i/>
          <w:iCs/>
          <w:color w:val="222222"/>
        </w:rPr>
        <w:t>TEMPLATE</w:t>
      </w:r>
    </w:p>
    <w:p w14:paraId="48D62B8B"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The awardee organization [The Research Foundation for The State University of New York] and the subaward organization (</w:t>
      </w:r>
      <w:r w:rsidRPr="00221ECF">
        <w:rPr>
          <w:rFonts w:ascii="Calibri" w:eastAsia="Times New Roman" w:hAnsi="Calibri" w:cs="Calibri"/>
          <w:b/>
          <w:color w:val="222222"/>
        </w:rPr>
        <w:t>ENTER SUBAWARD NAME</w:t>
      </w:r>
      <w:r w:rsidRPr="00E5644C">
        <w:rPr>
          <w:rFonts w:ascii="Calibri" w:eastAsia="Times New Roman" w:hAnsi="Calibri" w:cs="Calibri"/>
          <w:color w:val="222222"/>
        </w:rPr>
        <w:t>) will enter into a contractual agreement to carry out the tasks related to the proposed research.</w:t>
      </w:r>
    </w:p>
    <w:p w14:paraId="5B514E9C"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Personnel from both entities will perform a substantive role in the conduct of the planned research. A formalized agreement whereby the specific level of effort from both consortium organizations and a categorical breakdown of costs such as personnel, supplies, and other allowable expenses including F&amp;A will be executed. Both organizations have experience in the coordination of multiple collaborators.</w:t>
      </w:r>
    </w:p>
    <w:p w14:paraId="59418BB7"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The appropriate programmatic and administrative personnel of each organization involved in this grant application are aware of the NIH consortium agreement policy and are prepared to establish the necessary inter-organizational agreement(s) consistent with that policy. The Notice of Grant Award will further outline the consortium lead investigator responsible for ensuring proper conduct of the project or program at the consortium site. Further, we understand and acknowledge that NIH may request additional information before the award and may place a special condition(s) on the award.</w:t>
      </w:r>
    </w:p>
    <w:p w14:paraId="4299CB8A"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w:t>
      </w:r>
      <w:r w:rsidRPr="00221ECF">
        <w:rPr>
          <w:rFonts w:ascii="Calibri" w:eastAsia="Times New Roman" w:hAnsi="Calibri" w:cs="Calibri"/>
          <w:b/>
          <w:color w:val="222222"/>
        </w:rPr>
        <w:t>ENTER SBU PI Name</w:t>
      </w:r>
      <w:r w:rsidRPr="00E5644C">
        <w:rPr>
          <w:rFonts w:ascii="Calibri" w:eastAsia="Times New Roman" w:hAnsi="Calibri" w:cs="Calibri"/>
          <w:color w:val="222222"/>
        </w:rPr>
        <w:t>], is the consortium Principal Investigator responsible for ensuring proper conduct of the project at the research site of [</w:t>
      </w:r>
      <w:r w:rsidRPr="00221ECF">
        <w:rPr>
          <w:rFonts w:ascii="Calibri" w:eastAsia="Times New Roman" w:hAnsi="Calibri" w:cs="Calibri"/>
          <w:b/>
          <w:color w:val="222222"/>
        </w:rPr>
        <w:t>site</w:t>
      </w:r>
      <w:r w:rsidRPr="00E5644C">
        <w:rPr>
          <w:rFonts w:ascii="Calibri" w:eastAsia="Times New Roman" w:hAnsi="Calibri" w:cs="Calibri"/>
          <w:color w:val="222222"/>
        </w:rPr>
        <w:t>]. [ENTER NAME of sub-site PI] is the consortium site PI responsible for ensuring proper conduct of the project at the consortium site of [</w:t>
      </w:r>
      <w:r w:rsidRPr="00221ECF">
        <w:rPr>
          <w:rFonts w:ascii="Calibri" w:eastAsia="Times New Roman" w:hAnsi="Calibri" w:cs="Calibri"/>
          <w:b/>
          <w:color w:val="222222"/>
        </w:rPr>
        <w:t>ENTER NAME of entity</w:t>
      </w:r>
      <w:r w:rsidRPr="00E5644C">
        <w:rPr>
          <w:rFonts w:ascii="Calibri" w:eastAsia="Times New Roman" w:hAnsi="Calibri" w:cs="Calibri"/>
          <w:color w:val="222222"/>
        </w:rPr>
        <w:t>].</w:t>
      </w:r>
    </w:p>
    <w:p w14:paraId="212241BB" w14:textId="77777777"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The terms and conditions of the agreement will stipulate ownership of all data, reports, materials, inventions and if applicable, future use, developed under the subcontract agreement in accordance with NIH Grants Policy Statement Part II: Terms and Conditions of NIH Grant Awards Subpart B: Terms and Conditions for Specific Types of Grants, Grantees, and Activities (15 Consortium Agreements).</w:t>
      </w:r>
    </w:p>
    <w:p w14:paraId="3A40592F" w14:textId="77777777" w:rsidR="002B7E68" w:rsidRDefault="002B7E68"/>
    <w:p w14:paraId="51AA2708" w14:textId="77777777" w:rsidR="00E5644C" w:rsidRDefault="00E5644C"/>
    <w:p w14:paraId="07A83846" w14:textId="77777777" w:rsidR="00E5644C" w:rsidRDefault="00E5644C" w:rsidP="00E5644C">
      <w:pPr>
        <w:pBdr>
          <w:top w:val="single" w:sz="4" w:space="1" w:color="auto"/>
        </w:pBdr>
      </w:pPr>
      <w:r>
        <w:t xml:space="preserve">Principal Investigator Signature </w:t>
      </w:r>
      <w:r w:rsidRPr="00E5644C">
        <w:rPr>
          <w:i/>
        </w:rPr>
        <w:t>(If Multiple PI, Contact PI signature will suffice)</w:t>
      </w:r>
    </w:p>
    <w:p w14:paraId="5B838B27" w14:textId="77777777" w:rsidR="00E5644C" w:rsidRDefault="00E5644C" w:rsidP="00E5644C"/>
    <w:p w14:paraId="607E3A12" w14:textId="1B0DB278" w:rsidR="00E5644C" w:rsidRDefault="00E5644C" w:rsidP="00E5644C">
      <w:pPr>
        <w:pBdr>
          <w:top w:val="single" w:sz="4" w:space="1" w:color="auto"/>
        </w:pBdr>
      </w:pPr>
      <w:r>
        <w:t xml:space="preserve">Sub-site </w:t>
      </w:r>
      <w:r w:rsidR="00221ECF">
        <w:t xml:space="preserve">Business Official or </w:t>
      </w:r>
      <w:r>
        <w:t>Principal Investigator</w:t>
      </w:r>
    </w:p>
    <w:sectPr w:rsidR="00E56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4C"/>
    <w:rsid w:val="00221ECF"/>
    <w:rsid w:val="002B7E68"/>
    <w:rsid w:val="00B86D71"/>
    <w:rsid w:val="00CF606A"/>
    <w:rsid w:val="00E5644C"/>
    <w:rsid w:val="00F7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8E36"/>
  <w15:chartTrackingRefBased/>
  <w15:docId w15:val="{C9CEEBC3-4E60-4ECD-A9F0-31832154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43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2145</Characters>
  <Application>Microsoft Office Word</Application>
  <DocSecurity>0</DocSecurity>
  <Lines>195</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Cerezo</dc:creator>
  <cp:keywords/>
  <dc:description/>
  <cp:lastModifiedBy>Rodriguez, Jasmine Y</cp:lastModifiedBy>
  <cp:revision>2</cp:revision>
  <dcterms:created xsi:type="dcterms:W3CDTF">2026-04-03T16:32:00Z</dcterms:created>
  <dcterms:modified xsi:type="dcterms:W3CDTF">2026-04-03T16:32:00Z</dcterms:modified>
</cp:coreProperties>
</file>