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06D55C" w:rsidR="00C80F97" w:rsidRDefault="001B708A" w:rsidP="003A5852">
      <w:pPr>
        <w:spacing w:line="240" w:lineRule="auto"/>
        <w:jc w:val="center"/>
        <w:rPr>
          <w:b/>
        </w:rPr>
      </w:pPr>
      <w:r w:rsidRPr="003A5852">
        <w:rPr>
          <w:b/>
        </w:rPr>
        <w:t xml:space="preserve">FACILITIES </w:t>
      </w:r>
      <w:r w:rsidR="00DF2883">
        <w:rPr>
          <w:b/>
        </w:rPr>
        <w:t>&amp;</w:t>
      </w:r>
      <w:r w:rsidR="00DF2883" w:rsidRPr="003A5852">
        <w:rPr>
          <w:b/>
        </w:rPr>
        <w:t xml:space="preserve"> </w:t>
      </w:r>
      <w:r w:rsidRPr="003A5852">
        <w:rPr>
          <w:b/>
        </w:rPr>
        <w:t>OTHER RESOURCES</w:t>
      </w:r>
    </w:p>
    <w:p w14:paraId="1BC7E157" w14:textId="0F579C5C" w:rsidR="00DF2883" w:rsidRPr="00DF2883" w:rsidRDefault="00DF2883" w:rsidP="003A5852">
      <w:pPr>
        <w:spacing w:line="240" w:lineRule="auto"/>
        <w:jc w:val="center"/>
      </w:pPr>
      <w:r>
        <w:t>SF 424 (R&amp;R) – Version H</w:t>
      </w:r>
    </w:p>
    <w:p w14:paraId="456FA851" w14:textId="41F5B207" w:rsidR="003C5555" w:rsidRDefault="003C5555" w:rsidP="00DF2883">
      <w:pPr>
        <w:spacing w:line="240" w:lineRule="auto"/>
        <w:jc w:val="center"/>
      </w:pPr>
    </w:p>
    <w:p w14:paraId="09BB8DEA" w14:textId="77777777" w:rsidR="000C6051" w:rsidRDefault="000C6051" w:rsidP="003A5852">
      <w:pPr>
        <w:spacing w:line="240" w:lineRule="auto"/>
        <w:jc w:val="center"/>
      </w:pPr>
    </w:p>
    <w:p w14:paraId="14912124" w14:textId="421BDCE2" w:rsidR="00DF2883" w:rsidRDefault="00DF2883" w:rsidP="00DF2883">
      <w:pPr>
        <w:spacing w:line="240" w:lineRule="auto"/>
        <w:rPr>
          <w:b/>
        </w:rPr>
      </w:pPr>
      <w:r w:rsidRPr="003A5852">
        <w:rPr>
          <w:b/>
        </w:rPr>
        <w:t>CONTENT INSTRUCTIONS</w:t>
      </w:r>
    </w:p>
    <w:p w14:paraId="621762CB" w14:textId="77777777" w:rsidR="00DF2883" w:rsidRDefault="00DF2883" w:rsidP="00DF2883">
      <w:pPr>
        <w:spacing w:line="240" w:lineRule="auto"/>
      </w:pPr>
    </w:p>
    <w:p w14:paraId="2304E469" w14:textId="6D9BCE17" w:rsidR="00FA1B38" w:rsidRDefault="00FA1B38" w:rsidP="00DF2883">
      <w:pPr>
        <w:spacing w:line="240" w:lineRule="auto"/>
      </w:pPr>
      <w:r>
        <w:t xml:space="preserve">Please follow the </w:t>
      </w:r>
      <w:hyperlink r:id="rId7" w:anchor="10" w:history="1">
        <w:r w:rsidRPr="003A5852">
          <w:rPr>
            <w:rStyle w:val="Hyperlink"/>
            <w:color w:val="0070C0"/>
          </w:rPr>
          <w:t>Facilities &amp; Other Resources Application Guidelines</w:t>
        </w:r>
      </w:hyperlink>
      <w:r w:rsidRPr="003A5852">
        <w:rPr>
          <w:color w:val="0070C0"/>
        </w:rPr>
        <w:t xml:space="preserve"> </w:t>
      </w:r>
      <w:r>
        <w:t xml:space="preserve">and any guidance provided in your specific </w:t>
      </w:r>
      <w:r w:rsidR="00BE54E5">
        <w:t>funding opportunity announcement (</w:t>
      </w:r>
      <w:r>
        <w:t>FOA</w:t>
      </w:r>
      <w:r w:rsidR="00BE54E5">
        <w:t>)</w:t>
      </w:r>
      <w:r>
        <w:t xml:space="preserve"> when completing the Facilities &amp; Other Resources attachment. </w:t>
      </w:r>
    </w:p>
    <w:p w14:paraId="0E008262" w14:textId="77777777" w:rsidR="00882AD9" w:rsidRPr="00882AD9" w:rsidRDefault="00882AD9" w:rsidP="00DF2883">
      <w:pPr>
        <w:spacing w:line="240" w:lineRule="auto"/>
      </w:pPr>
    </w:p>
    <w:p w14:paraId="7405D438" w14:textId="0DBB4E1D" w:rsidR="00DF2883" w:rsidRPr="003A5852" w:rsidRDefault="00DF2883" w:rsidP="00DF2883">
      <w:pPr>
        <w:spacing w:line="240" w:lineRule="auto"/>
      </w:pPr>
      <w:r w:rsidRPr="003A5852">
        <w:t>Describe how the scientific environment in which the research will be done contributes to the</w:t>
      </w:r>
      <w:r>
        <w:t xml:space="preserve"> </w:t>
      </w:r>
      <w:r w:rsidRPr="003A5852">
        <w:t>probability of success (e.g., institutional support, physical resources, and intellectual rapport). In</w:t>
      </w:r>
      <w:r>
        <w:t xml:space="preserve"> </w:t>
      </w:r>
      <w:r w:rsidRPr="003A5852">
        <w:t>describing the scientific environment in which the work will be done, discuss ways in which the</w:t>
      </w:r>
      <w:r>
        <w:t xml:space="preserve"> </w:t>
      </w:r>
      <w:r w:rsidRPr="003A5852">
        <w:t>proposed studies will benefit from unique features of the scientific environment or from unique</w:t>
      </w:r>
      <w:r>
        <w:t xml:space="preserve"> </w:t>
      </w:r>
      <w:r w:rsidRPr="003A5852">
        <w:t>subject populations or how studies will employ useful collaborative arrangements.</w:t>
      </w:r>
    </w:p>
    <w:p w14:paraId="7F73C635" w14:textId="77777777" w:rsidR="00DF2883" w:rsidRDefault="00DF2883" w:rsidP="00DF2883">
      <w:pPr>
        <w:spacing w:line="240" w:lineRule="auto"/>
      </w:pPr>
    </w:p>
    <w:p w14:paraId="1EAB5FA2" w14:textId="09E3B3C2" w:rsidR="00DF2883" w:rsidRPr="003A5852" w:rsidRDefault="00DF2883" w:rsidP="00DF2883">
      <w:pPr>
        <w:spacing w:line="240" w:lineRule="auto"/>
      </w:pPr>
      <w:bookmarkStart w:id="0" w:name="_Hlk121494705"/>
      <w:r w:rsidRPr="003A5852">
        <w:t>If there are multiple performance sites, describe the resources available at each site.</w:t>
      </w:r>
    </w:p>
    <w:bookmarkEnd w:id="0"/>
    <w:p w14:paraId="4F5B624B" w14:textId="77777777" w:rsidR="00DF2883" w:rsidRDefault="00DF2883" w:rsidP="00DF2883">
      <w:pPr>
        <w:spacing w:line="240" w:lineRule="auto"/>
      </w:pPr>
    </w:p>
    <w:p w14:paraId="7A3A55A1" w14:textId="694916B0" w:rsidR="00DF2883" w:rsidRPr="00DF2883" w:rsidRDefault="00DF2883" w:rsidP="003A5852">
      <w:pPr>
        <w:spacing w:line="240" w:lineRule="auto"/>
      </w:pPr>
      <w:r w:rsidRPr="003A5852">
        <w:t>Describe any special facilities used for working with biohazards and any other potentially</w:t>
      </w:r>
      <w:r>
        <w:t xml:space="preserve"> </w:t>
      </w:r>
      <w:r w:rsidRPr="003A5852">
        <w:t>dangerous substances.</w:t>
      </w:r>
    </w:p>
    <w:p w14:paraId="5A239E0B" w14:textId="2372E83C" w:rsidR="00DF2883" w:rsidRDefault="00DF2883" w:rsidP="00DF2883">
      <w:pPr>
        <w:spacing w:line="240" w:lineRule="auto"/>
        <w:rPr>
          <w:i/>
        </w:rPr>
      </w:pPr>
    </w:p>
    <w:p w14:paraId="0A441047" w14:textId="083C998B" w:rsidR="00DF2883" w:rsidRDefault="00DF2883" w:rsidP="00DF2883">
      <w:pPr>
        <w:spacing w:line="240" w:lineRule="auto"/>
      </w:pPr>
      <w:r>
        <w:t>For early stage investigators (ESIs), describe institutional investment in the success of the investigator.</w:t>
      </w:r>
    </w:p>
    <w:p w14:paraId="2645B76F" w14:textId="77777777" w:rsidR="00DF2883" w:rsidRPr="003A5852" w:rsidRDefault="00DF2883" w:rsidP="00DF2883">
      <w:pPr>
        <w:spacing w:line="240" w:lineRule="auto"/>
      </w:pPr>
    </w:p>
    <w:p w14:paraId="00000002" w14:textId="1D9D8A74" w:rsidR="00C80F97" w:rsidRPr="003A5852" w:rsidRDefault="001B708A" w:rsidP="00DF2883">
      <w:pPr>
        <w:spacing w:line="240" w:lineRule="auto"/>
        <w:rPr>
          <w:i/>
        </w:rPr>
      </w:pPr>
      <w:r w:rsidRPr="003A5852">
        <w:rPr>
          <w:i/>
        </w:rPr>
        <w:t xml:space="preserve">Unless otherwise stated in the </w:t>
      </w:r>
      <w:r w:rsidR="00BE54E5">
        <w:rPr>
          <w:i/>
          <w:shd w:val="clear" w:color="auto" w:fill="FFFFFF"/>
        </w:rPr>
        <w:t>FOA</w:t>
      </w:r>
      <w:r w:rsidRPr="003A5852">
        <w:rPr>
          <w:i/>
        </w:rPr>
        <w:t xml:space="preserve">, equipment should not be included in the </w:t>
      </w:r>
      <w:r w:rsidR="00DF2883" w:rsidRPr="00DF2883">
        <w:rPr>
          <w:i/>
        </w:rPr>
        <w:t>Facilities &amp; Other Resources</w:t>
      </w:r>
      <w:r w:rsidRPr="003A5852">
        <w:rPr>
          <w:i/>
        </w:rPr>
        <w:t xml:space="preserve"> </w:t>
      </w:r>
      <w:r w:rsidR="00921F57">
        <w:rPr>
          <w:i/>
        </w:rPr>
        <w:t>attachment</w:t>
      </w:r>
      <w:r w:rsidR="00442DED" w:rsidRPr="003A5852">
        <w:rPr>
          <w:i/>
        </w:rPr>
        <w:t xml:space="preserve">. </w:t>
      </w:r>
      <w:r w:rsidR="00442DED" w:rsidRPr="003A5852">
        <w:rPr>
          <w:i/>
          <w:shd w:val="clear" w:color="auto" w:fill="FFFFFF"/>
        </w:rPr>
        <w:t xml:space="preserve">Use of URLs and hyperlinks in this </w:t>
      </w:r>
      <w:r w:rsidR="00921F57">
        <w:rPr>
          <w:i/>
          <w:shd w:val="clear" w:color="auto" w:fill="FFFFFF"/>
        </w:rPr>
        <w:t>attachment</w:t>
      </w:r>
      <w:r w:rsidR="00442DED" w:rsidRPr="003A5852">
        <w:rPr>
          <w:i/>
          <w:shd w:val="clear" w:color="auto" w:fill="FFFFFF"/>
        </w:rPr>
        <w:t xml:space="preserve"> is not allowed unless specified in the </w:t>
      </w:r>
      <w:r w:rsidR="00C91562">
        <w:rPr>
          <w:i/>
          <w:shd w:val="clear" w:color="auto" w:fill="FFFFFF"/>
        </w:rPr>
        <w:t>FOA</w:t>
      </w:r>
      <w:r w:rsidR="00442DED" w:rsidRPr="003A5852">
        <w:rPr>
          <w:i/>
          <w:shd w:val="clear" w:color="auto" w:fill="FFFFFF"/>
        </w:rPr>
        <w:t>.</w:t>
      </w:r>
    </w:p>
    <w:p w14:paraId="568EC635" w14:textId="6BCE05FE" w:rsidR="00DF2883" w:rsidRDefault="00DF2883">
      <w:pPr>
        <w:spacing w:line="240" w:lineRule="auto"/>
        <w:rPr>
          <w:i/>
          <w:color w:val="1F497D" w:themeColor="text2"/>
        </w:rPr>
      </w:pPr>
    </w:p>
    <w:p w14:paraId="59C8DF2F" w14:textId="77777777" w:rsidR="00D74227" w:rsidRPr="00460215" w:rsidRDefault="00D74227" w:rsidP="003A5852">
      <w:pPr>
        <w:spacing w:line="240" w:lineRule="auto"/>
        <w:rPr>
          <w:color w:val="1F497D" w:themeColor="text2"/>
        </w:rPr>
      </w:pPr>
    </w:p>
    <w:p w14:paraId="1414EA6B" w14:textId="77777777" w:rsidR="00D74227" w:rsidRPr="003706E6" w:rsidRDefault="00D74227" w:rsidP="00D74227">
      <w:pPr>
        <w:spacing w:line="240" w:lineRule="auto"/>
        <w:rPr>
          <w:b/>
        </w:rPr>
      </w:pPr>
      <w:r w:rsidRPr="003706E6">
        <w:rPr>
          <w:b/>
        </w:rPr>
        <w:t>TEMPLATE INSTRUCTIONS</w:t>
      </w:r>
    </w:p>
    <w:p w14:paraId="0171CD43" w14:textId="77777777" w:rsidR="00D74227" w:rsidRDefault="00D74227" w:rsidP="00D74227">
      <w:pPr>
        <w:spacing w:line="240" w:lineRule="auto"/>
      </w:pPr>
    </w:p>
    <w:p w14:paraId="70FACC4D" w14:textId="77777777" w:rsidR="00D74227" w:rsidRDefault="00D74227" w:rsidP="00D74227">
      <w:pPr>
        <w:spacing w:line="240" w:lineRule="auto"/>
      </w:pPr>
      <w:r>
        <w:t xml:space="preserve">The Facilities &amp; Other Resources Template begins on Page 2 of this document. </w:t>
      </w:r>
      <w:r w:rsidRPr="00DF2883">
        <w:t xml:space="preserve">Instructions for each </w:t>
      </w:r>
      <w:r>
        <w:t>section</w:t>
      </w:r>
      <w:r w:rsidRPr="00DF2883">
        <w:t xml:space="preserve"> are included below the </w:t>
      </w:r>
      <w:r>
        <w:t xml:space="preserve">section heading in </w:t>
      </w:r>
      <w:r w:rsidRPr="003A5852">
        <w:rPr>
          <w:b/>
          <w:color w:val="0070C0"/>
        </w:rPr>
        <w:t>blue text.</w:t>
      </w:r>
      <w:r w:rsidRPr="00DF2883">
        <w:t xml:space="preserve"> </w:t>
      </w:r>
    </w:p>
    <w:p w14:paraId="28DA7FDA" w14:textId="77777777" w:rsidR="00D74227" w:rsidRDefault="00D74227" w:rsidP="00D74227">
      <w:pPr>
        <w:spacing w:line="240" w:lineRule="auto"/>
      </w:pPr>
    </w:p>
    <w:p w14:paraId="557D891C" w14:textId="1FC08A57" w:rsidR="0051230C" w:rsidRPr="006B36CC" w:rsidRDefault="00D74227" w:rsidP="0051230C">
      <w:pPr>
        <w:spacing w:line="240" w:lineRule="auto"/>
        <w:rPr>
          <w:i/>
          <w:color w:val="000000"/>
        </w:rPr>
      </w:pPr>
      <w:r w:rsidRPr="003A5852">
        <w:rPr>
          <w:i/>
        </w:rPr>
        <w:t xml:space="preserve">Keep each </w:t>
      </w:r>
      <w:r w:rsidR="00E47CBB">
        <w:rPr>
          <w:i/>
        </w:rPr>
        <w:t xml:space="preserve">applicable </w:t>
      </w:r>
      <w:r w:rsidRPr="003A5852">
        <w:rPr>
          <w:i/>
        </w:rPr>
        <w:t xml:space="preserve">section heading, and delete Page 1 of this document and the provided instructions in blue </w:t>
      </w:r>
      <w:r w:rsidR="0051230C" w:rsidRPr="006B36CC">
        <w:rPr>
          <w:i/>
          <w:color w:val="000000"/>
        </w:rPr>
        <w:t xml:space="preserve">before submitting the </w:t>
      </w:r>
      <w:r w:rsidR="0051230C">
        <w:rPr>
          <w:i/>
          <w:color w:val="000000"/>
        </w:rPr>
        <w:t>Facilities &amp; Other Resources</w:t>
      </w:r>
      <w:r w:rsidR="0051230C" w:rsidRPr="006B36CC">
        <w:rPr>
          <w:i/>
          <w:color w:val="000000"/>
        </w:rPr>
        <w:t xml:space="preserve"> </w:t>
      </w:r>
      <w:r w:rsidR="0051230C">
        <w:rPr>
          <w:i/>
          <w:color w:val="000000"/>
        </w:rPr>
        <w:t>a</w:t>
      </w:r>
      <w:r w:rsidR="0051230C" w:rsidRPr="006B36CC">
        <w:rPr>
          <w:i/>
          <w:color w:val="000000"/>
        </w:rPr>
        <w:t>ttachment to NIH.</w:t>
      </w:r>
    </w:p>
    <w:p w14:paraId="2BE2FB27" w14:textId="15D98986" w:rsidR="00DF2883" w:rsidRDefault="00DF2883" w:rsidP="0051230C">
      <w:pPr>
        <w:spacing w:line="24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48D7E1E" w14:textId="66A96890" w:rsidR="00DF2883" w:rsidRDefault="00DF2883" w:rsidP="00050573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FACILITIES &amp; OTHER RESOURCES</w:t>
      </w:r>
    </w:p>
    <w:p w14:paraId="0C1D5926" w14:textId="5CF1AB71" w:rsidR="0001670F" w:rsidRDefault="0001670F" w:rsidP="00DF2883">
      <w:pPr>
        <w:spacing w:line="240" w:lineRule="auto"/>
        <w:rPr>
          <w:rFonts w:eastAsia="Times New Roman"/>
          <w:b/>
        </w:rPr>
      </w:pPr>
    </w:p>
    <w:p w14:paraId="6FF66C21" w14:textId="77777777" w:rsidR="003A5852" w:rsidRPr="003A5852" w:rsidRDefault="0001670F" w:rsidP="0001670F">
      <w:pPr>
        <w:spacing w:line="240" w:lineRule="auto"/>
        <w:rPr>
          <w:color w:val="0070C0"/>
        </w:rPr>
      </w:pPr>
      <w:r w:rsidRPr="003A5852">
        <w:rPr>
          <w:color w:val="0070C0"/>
        </w:rPr>
        <w:t xml:space="preserve">Describe how the scientific environment in which the research will be done contributes to the probability of success (e.g., institutional support, physical resources, and intellectual rapport). </w:t>
      </w:r>
    </w:p>
    <w:p w14:paraId="00B6CDDA" w14:textId="77777777" w:rsidR="003A5852" w:rsidRPr="003A5852" w:rsidRDefault="003A5852" w:rsidP="0001670F">
      <w:pPr>
        <w:spacing w:line="240" w:lineRule="auto"/>
        <w:rPr>
          <w:color w:val="0070C0"/>
        </w:rPr>
      </w:pPr>
    </w:p>
    <w:p w14:paraId="3E4B076F" w14:textId="32564655" w:rsidR="0001670F" w:rsidRPr="003A5852" w:rsidRDefault="003A5852" w:rsidP="00DF2883">
      <w:pPr>
        <w:spacing w:line="240" w:lineRule="auto"/>
        <w:rPr>
          <w:color w:val="0070C0"/>
        </w:rPr>
      </w:pPr>
      <w:r w:rsidRPr="003A5852">
        <w:rPr>
          <w:color w:val="0070C0"/>
        </w:rPr>
        <w:t>D</w:t>
      </w:r>
      <w:r w:rsidR="0001670F" w:rsidRPr="003A5852">
        <w:rPr>
          <w:color w:val="0070C0"/>
        </w:rPr>
        <w:t>iscuss ways in which the proposed studies will benefit from unique features of the scientific environment or from unique subject populations or how studies will employ useful collaborative arrangements.</w:t>
      </w:r>
    </w:p>
    <w:p w14:paraId="0A4B9C62" w14:textId="77777777" w:rsidR="00DF2883" w:rsidRDefault="00DF2883" w:rsidP="00DF2883">
      <w:pPr>
        <w:spacing w:line="240" w:lineRule="auto"/>
        <w:rPr>
          <w:rFonts w:eastAsia="Times New Roman"/>
          <w:b/>
        </w:rPr>
      </w:pPr>
    </w:p>
    <w:p w14:paraId="3DC51D8A" w14:textId="607DAD95" w:rsidR="00DF2883" w:rsidRDefault="00E47CBB" w:rsidP="00DF2883">
      <w:pPr>
        <w:spacing w:line="240" w:lineRule="auto"/>
        <w:rPr>
          <w:rFonts w:eastAsia="Times New Roman"/>
          <w:i/>
          <w:color w:val="365F91"/>
        </w:rPr>
      </w:pPr>
      <w:r w:rsidRPr="003A5852">
        <w:rPr>
          <w:rFonts w:eastAsia="Times New Roman"/>
          <w:b/>
        </w:rPr>
        <w:t>Facilities</w:t>
      </w:r>
    </w:p>
    <w:p w14:paraId="00000004" w14:textId="77627BE8" w:rsidR="00C80F97" w:rsidRPr="003A5852" w:rsidRDefault="001B708A" w:rsidP="00DF2883">
      <w:p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>Describe any applicable Laboratory, Clinical, Animal, Computer, and Office facilities/resources</w:t>
      </w:r>
      <w:r w:rsidR="00D74227">
        <w:rPr>
          <w:rFonts w:eastAsia="Times New Roman"/>
          <w:color w:val="0070C0"/>
        </w:rPr>
        <w:t xml:space="preserve">. </w:t>
      </w:r>
      <w:r w:rsidRPr="003A5852">
        <w:rPr>
          <w:rFonts w:eastAsia="Times New Roman"/>
          <w:color w:val="0070C0"/>
        </w:rPr>
        <w:t>If appropriate, indicate their capacities</w:t>
      </w:r>
      <w:r w:rsidR="00DF2883" w:rsidRPr="003A5852">
        <w:rPr>
          <w:rFonts w:eastAsia="Times New Roman"/>
          <w:color w:val="0070C0"/>
        </w:rPr>
        <w:t>,</w:t>
      </w:r>
      <w:r w:rsidRPr="003A5852">
        <w:rPr>
          <w:rFonts w:eastAsia="Times New Roman"/>
          <w:color w:val="0070C0"/>
        </w:rPr>
        <w:t xml:space="preserve"> pertinent capabilities, relative proximity, and extent of availability to the project. Include square footage, </w:t>
      </w:r>
      <w:r w:rsidR="00D74227" w:rsidRPr="003A5852">
        <w:rPr>
          <w:rFonts w:eastAsia="Times New Roman"/>
          <w:color w:val="0070C0"/>
        </w:rPr>
        <w:t>location</w:t>
      </w:r>
      <w:r w:rsidRPr="003A5852">
        <w:rPr>
          <w:rFonts w:eastAsia="Times New Roman"/>
          <w:color w:val="0070C0"/>
        </w:rPr>
        <w:t xml:space="preserve">, and </w:t>
      </w:r>
      <w:r w:rsidR="00D74227" w:rsidRPr="003A5852">
        <w:rPr>
          <w:rFonts w:eastAsia="Times New Roman"/>
          <w:color w:val="0070C0"/>
        </w:rPr>
        <w:t xml:space="preserve">any </w:t>
      </w:r>
      <w:r w:rsidRPr="003A5852">
        <w:rPr>
          <w:rFonts w:eastAsia="Times New Roman"/>
          <w:color w:val="0070C0"/>
        </w:rPr>
        <w:t xml:space="preserve">other important physical aspects. </w:t>
      </w:r>
      <w:r w:rsidRPr="003A5852">
        <w:rPr>
          <w:rFonts w:eastAsia="Times New Roman"/>
          <w:b/>
          <w:color w:val="0070C0"/>
        </w:rPr>
        <w:t>Describe only those facilities that are directly applicable to the proposed work.</w:t>
      </w:r>
    </w:p>
    <w:p w14:paraId="1921176F" w14:textId="77777777" w:rsidR="00DF2883" w:rsidRPr="003A5852" w:rsidRDefault="00DF2883" w:rsidP="003A5852">
      <w:pPr>
        <w:spacing w:line="240" w:lineRule="auto"/>
        <w:rPr>
          <w:rFonts w:eastAsia="Times New Roman"/>
          <w:i/>
          <w:color w:val="365F91"/>
        </w:rPr>
      </w:pPr>
    </w:p>
    <w:p w14:paraId="00000005" w14:textId="0D15A9CD" w:rsidR="00C80F97" w:rsidRPr="003A5852" w:rsidRDefault="00E47CBB" w:rsidP="003A5852">
      <w:pPr>
        <w:spacing w:line="240" w:lineRule="auto"/>
        <w:rPr>
          <w:rFonts w:eastAsia="Times New Roman"/>
          <w:b/>
        </w:rPr>
      </w:pPr>
      <w:r w:rsidRPr="003A5852">
        <w:rPr>
          <w:rFonts w:eastAsia="Times New Roman"/>
          <w:b/>
        </w:rPr>
        <w:t xml:space="preserve">Other Resources </w:t>
      </w:r>
    </w:p>
    <w:p w14:paraId="00000006" w14:textId="3177DE3A" w:rsidR="00C80F97" w:rsidRPr="003A5852" w:rsidRDefault="001B708A" w:rsidP="00DF2883">
      <w:p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>Describe the ‘Other Resources’ available to the project (e.g. machine shop, electronic shop, etc</w:t>
      </w:r>
      <w:r w:rsidR="00DF2883" w:rsidRPr="003A5852">
        <w:rPr>
          <w:rFonts w:eastAsia="Times New Roman"/>
          <w:color w:val="0070C0"/>
        </w:rPr>
        <w:t>.</w:t>
      </w:r>
      <w:r w:rsidRPr="003A5852">
        <w:rPr>
          <w:rFonts w:eastAsia="Times New Roman"/>
          <w:color w:val="0070C0"/>
        </w:rPr>
        <w:t xml:space="preserve">) and the extent to which they would be available to the project. </w:t>
      </w:r>
      <w:bookmarkStart w:id="1" w:name="_Hlk121494525"/>
      <w:r w:rsidRPr="003A5852">
        <w:rPr>
          <w:rFonts w:eastAsia="Times New Roman"/>
          <w:b/>
          <w:color w:val="0070C0"/>
        </w:rPr>
        <w:t xml:space="preserve">Describe only those </w:t>
      </w:r>
      <w:r w:rsidR="00D420EF">
        <w:rPr>
          <w:rFonts w:eastAsia="Times New Roman"/>
          <w:b/>
          <w:color w:val="0070C0"/>
        </w:rPr>
        <w:t>resources</w:t>
      </w:r>
      <w:r w:rsidRPr="003A5852">
        <w:rPr>
          <w:rFonts w:eastAsia="Times New Roman"/>
          <w:b/>
          <w:color w:val="0070C0"/>
        </w:rPr>
        <w:t xml:space="preserve"> that are directly applicable to the proposed work.</w:t>
      </w:r>
    </w:p>
    <w:bookmarkEnd w:id="1"/>
    <w:p w14:paraId="67EED05C" w14:textId="77777777" w:rsidR="00DF2883" w:rsidRPr="003A5852" w:rsidRDefault="00DF2883" w:rsidP="003A5852">
      <w:pPr>
        <w:spacing w:line="240" w:lineRule="auto"/>
        <w:rPr>
          <w:rFonts w:eastAsia="Times New Roman"/>
          <w:i/>
          <w:color w:val="365F91"/>
        </w:rPr>
      </w:pPr>
    </w:p>
    <w:p w14:paraId="00000008" w14:textId="6C721B71" w:rsidR="00C80F97" w:rsidRPr="003A5852" w:rsidRDefault="00E47CBB" w:rsidP="003A5852">
      <w:pPr>
        <w:spacing w:line="240" w:lineRule="auto"/>
        <w:rPr>
          <w:rFonts w:eastAsia="Times New Roman"/>
          <w:b/>
        </w:rPr>
      </w:pPr>
      <w:r w:rsidRPr="003A5852">
        <w:rPr>
          <w:rFonts w:eastAsia="Times New Roman"/>
          <w:b/>
        </w:rPr>
        <w:t xml:space="preserve">Institutional Support </w:t>
      </w:r>
    </w:p>
    <w:p w14:paraId="5D8814DE" w14:textId="4A69E870" w:rsidR="00DF2883" w:rsidRPr="003A5852" w:rsidRDefault="00DF2883" w:rsidP="00DF2883">
      <w:pPr>
        <w:spacing w:line="240" w:lineRule="auto"/>
        <w:rPr>
          <w:rFonts w:eastAsia="Times New Roman"/>
          <w:b/>
          <w:color w:val="0070C0"/>
        </w:rPr>
      </w:pPr>
      <w:r w:rsidRPr="003A5852">
        <w:rPr>
          <w:rFonts w:eastAsia="Times New Roman"/>
          <w:b/>
          <w:color w:val="0070C0"/>
        </w:rPr>
        <w:t>Th</w:t>
      </w:r>
      <w:r w:rsidR="00D74227" w:rsidRPr="003A5852">
        <w:rPr>
          <w:rFonts w:eastAsia="Times New Roman"/>
          <w:b/>
          <w:color w:val="0070C0"/>
        </w:rPr>
        <w:t>e</w:t>
      </w:r>
      <w:r w:rsidRPr="003A5852">
        <w:rPr>
          <w:rFonts w:eastAsia="Times New Roman"/>
          <w:b/>
          <w:color w:val="0070C0"/>
        </w:rPr>
        <w:t xml:space="preserve"> </w:t>
      </w:r>
      <w:r w:rsidR="00D74227" w:rsidRPr="003A5852">
        <w:rPr>
          <w:rFonts w:eastAsia="Times New Roman"/>
          <w:b/>
          <w:color w:val="0070C0"/>
        </w:rPr>
        <w:t>Institutional Support section</w:t>
      </w:r>
      <w:r w:rsidRPr="003A5852">
        <w:rPr>
          <w:rFonts w:eastAsia="Times New Roman"/>
          <w:b/>
          <w:color w:val="0070C0"/>
        </w:rPr>
        <w:t xml:space="preserve"> is </w:t>
      </w:r>
      <w:r w:rsidR="00D74227" w:rsidRPr="003A5852">
        <w:rPr>
          <w:rFonts w:eastAsia="Times New Roman"/>
          <w:b/>
          <w:color w:val="0070C0"/>
        </w:rPr>
        <w:t>applicable to</w:t>
      </w:r>
      <w:r w:rsidRPr="003A5852">
        <w:rPr>
          <w:rFonts w:eastAsia="Times New Roman"/>
          <w:b/>
          <w:color w:val="0070C0"/>
        </w:rPr>
        <w:t xml:space="preserve"> </w:t>
      </w:r>
      <w:hyperlink r:id="rId8" w:history="1">
        <w:r w:rsidRPr="003A5852">
          <w:rPr>
            <w:rStyle w:val="Hyperlink"/>
            <w:b/>
            <w:color w:val="0070C0"/>
          </w:rPr>
          <w:t>Early Stage Investigators (ESIs)</w:t>
        </w:r>
      </w:hyperlink>
      <w:r w:rsidRPr="003A5852">
        <w:rPr>
          <w:rFonts w:eastAsia="Times New Roman"/>
          <w:b/>
          <w:color w:val="0070C0"/>
        </w:rPr>
        <w:t xml:space="preserve">. </w:t>
      </w:r>
      <w:r w:rsidR="00D74227" w:rsidRPr="003A5852">
        <w:rPr>
          <w:rFonts w:eastAsia="Times New Roman"/>
          <w:b/>
          <w:color w:val="0070C0"/>
        </w:rPr>
        <w:t>You may d</w:t>
      </w:r>
      <w:r w:rsidRPr="003A5852">
        <w:rPr>
          <w:rFonts w:eastAsia="Times New Roman"/>
          <w:b/>
          <w:color w:val="0070C0"/>
        </w:rPr>
        <w:t xml:space="preserve">elete </w:t>
      </w:r>
      <w:r w:rsidR="00D74227" w:rsidRPr="003A5852">
        <w:rPr>
          <w:rFonts w:eastAsia="Times New Roman"/>
          <w:b/>
          <w:color w:val="0070C0"/>
        </w:rPr>
        <w:t xml:space="preserve">this section </w:t>
      </w:r>
      <w:r w:rsidRPr="003A5852">
        <w:rPr>
          <w:rFonts w:eastAsia="Times New Roman"/>
          <w:b/>
          <w:color w:val="0070C0"/>
        </w:rPr>
        <w:t>if you are not an ESI.</w:t>
      </w:r>
    </w:p>
    <w:p w14:paraId="021DA47E" w14:textId="77777777" w:rsidR="00D74227" w:rsidRDefault="00D74227">
      <w:pPr>
        <w:spacing w:line="240" w:lineRule="auto"/>
        <w:rPr>
          <w:rFonts w:eastAsia="Times New Roman"/>
          <w:color w:val="0070C0"/>
        </w:rPr>
      </w:pPr>
    </w:p>
    <w:p w14:paraId="298CC2F9" w14:textId="611F0F9B" w:rsidR="00FA1B38" w:rsidRDefault="001B708A">
      <w:p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>Describe the institutional investment in the success of the investigator. Your description may include</w:t>
      </w:r>
      <w:r w:rsidR="00FA1B38">
        <w:rPr>
          <w:rFonts w:eastAsia="Times New Roman"/>
          <w:color w:val="0070C0"/>
        </w:rPr>
        <w:t xml:space="preserve"> the following elements</w:t>
      </w:r>
      <w:r w:rsidRPr="003A5852">
        <w:rPr>
          <w:rFonts w:eastAsia="Times New Roman"/>
          <w:color w:val="0070C0"/>
        </w:rPr>
        <w:t xml:space="preserve">: </w:t>
      </w:r>
    </w:p>
    <w:p w14:paraId="44D45621" w14:textId="77777777" w:rsidR="00FA1B38" w:rsidRDefault="001B708A" w:rsidP="00FA1B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 xml:space="preserve">resources for classes, travel, </w:t>
      </w:r>
      <w:r w:rsidR="00D74227" w:rsidRPr="003A5852">
        <w:rPr>
          <w:rFonts w:eastAsia="Times New Roman"/>
          <w:color w:val="0070C0"/>
        </w:rPr>
        <w:t xml:space="preserve">or </w:t>
      </w:r>
      <w:r w:rsidRPr="003A5852">
        <w:rPr>
          <w:rFonts w:eastAsia="Times New Roman"/>
          <w:color w:val="0070C0"/>
        </w:rPr>
        <w:t xml:space="preserve">training; </w:t>
      </w:r>
    </w:p>
    <w:p w14:paraId="0E200E80" w14:textId="1265FB47" w:rsidR="00FA1B38" w:rsidRDefault="001B708A" w:rsidP="00FA1B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 xml:space="preserve">collegial support; </w:t>
      </w:r>
      <w:r w:rsidR="00FA1B38" w:rsidRPr="00FA1B38">
        <w:rPr>
          <w:rFonts w:eastAsia="Times New Roman"/>
          <w:color w:val="0070C0"/>
        </w:rPr>
        <w:t>such as career enrichment programs, assistance and guidance in the supervision of</w:t>
      </w:r>
      <w:r w:rsidR="00FA1B38">
        <w:rPr>
          <w:rFonts w:eastAsia="Times New Roman"/>
          <w:color w:val="0070C0"/>
        </w:rPr>
        <w:t xml:space="preserve"> </w:t>
      </w:r>
      <w:r w:rsidR="00FA1B38" w:rsidRPr="00FA1B38">
        <w:rPr>
          <w:rFonts w:eastAsia="Times New Roman"/>
          <w:color w:val="0070C0"/>
        </w:rPr>
        <w:t>trainees involved with the ESI's project, and availability of organized peer groups;</w:t>
      </w:r>
    </w:p>
    <w:p w14:paraId="6B69B066" w14:textId="7FA68B57" w:rsidR="00FA1B38" w:rsidRDefault="001B708A" w:rsidP="00FA1B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>logistical support</w:t>
      </w:r>
      <w:r w:rsidR="00FA1B38">
        <w:rPr>
          <w:rFonts w:eastAsia="Times New Roman"/>
          <w:color w:val="0070C0"/>
        </w:rPr>
        <w:t>,</w:t>
      </w:r>
      <w:r w:rsidR="00FA1B38" w:rsidRPr="00FA1B38">
        <w:rPr>
          <w:rFonts w:eastAsia="Times New Roman"/>
          <w:color w:val="0070C0"/>
        </w:rPr>
        <w:t xml:space="preserve"> such as administrative management and oversight and best practices training;</w:t>
      </w:r>
    </w:p>
    <w:p w14:paraId="00000009" w14:textId="333C873C" w:rsidR="00C80F97" w:rsidRPr="003A5852" w:rsidRDefault="001B708A" w:rsidP="003A5852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color w:val="0070C0"/>
        </w:rPr>
      </w:pPr>
      <w:r w:rsidRPr="003A5852">
        <w:rPr>
          <w:rFonts w:eastAsia="Times New Roman"/>
          <w:color w:val="0070C0"/>
        </w:rPr>
        <w:t>financial support</w:t>
      </w:r>
      <w:r w:rsidR="00FA1B38" w:rsidRPr="00FA1B38">
        <w:rPr>
          <w:rFonts w:eastAsia="Times New Roman"/>
          <w:color w:val="0070C0"/>
        </w:rPr>
        <w:t>, such as protected time for research with salary support.</w:t>
      </w:r>
    </w:p>
    <w:sectPr w:rsidR="00C80F97" w:rsidRPr="003A5852" w:rsidSect="001A7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9BF" w14:textId="77777777" w:rsidR="008E7AD5" w:rsidRDefault="008E7AD5" w:rsidP="003C5555">
      <w:pPr>
        <w:spacing w:line="240" w:lineRule="auto"/>
      </w:pPr>
      <w:r>
        <w:separator/>
      </w:r>
    </w:p>
  </w:endnote>
  <w:endnote w:type="continuationSeparator" w:id="0">
    <w:p w14:paraId="1E1731A6" w14:textId="77777777" w:rsidR="008E7AD5" w:rsidRDefault="008E7AD5" w:rsidP="003C5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50F2" w14:textId="77777777" w:rsidR="000C280A" w:rsidRDefault="000C2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54EB" w14:textId="77777777" w:rsidR="000C280A" w:rsidRDefault="000C280A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8F24F" w14:textId="77777777" w:rsidR="001A76F0" w:rsidRPr="001A76F0" w:rsidRDefault="001A76F0" w:rsidP="001A76F0">
    <w:pPr>
      <w:pStyle w:val="Footer"/>
      <w:jc w:val="right"/>
      <w:rPr>
        <w:i/>
        <w:sz w:val="18"/>
      </w:rPr>
    </w:pPr>
    <w:r w:rsidRPr="001A76F0">
      <w:rPr>
        <w:i/>
        <w:sz w:val="18"/>
      </w:rPr>
      <w:t>Stony Brook University Office of Proposal Development</w:t>
    </w:r>
  </w:p>
  <w:p w14:paraId="4B0492AC" w14:textId="77777777" w:rsidR="001A76F0" w:rsidRPr="001A76F0" w:rsidRDefault="001A76F0" w:rsidP="001A76F0">
    <w:pPr>
      <w:pStyle w:val="Footer"/>
      <w:jc w:val="right"/>
      <w:rPr>
        <w:i/>
        <w:sz w:val="18"/>
      </w:rPr>
    </w:pPr>
    <w:r w:rsidRPr="001A76F0">
      <w:rPr>
        <w:i/>
        <w:sz w:val="18"/>
      </w:rPr>
      <w:t>NIH Facilities &amp; Other Resources Template</w:t>
    </w:r>
  </w:p>
  <w:p w14:paraId="1624ACCC" w14:textId="669E56B4" w:rsidR="001A76F0" w:rsidRPr="001A76F0" w:rsidRDefault="001A76F0" w:rsidP="001A76F0">
    <w:pPr>
      <w:pStyle w:val="Footer"/>
      <w:jc w:val="right"/>
      <w:rPr>
        <w:i/>
        <w:sz w:val="18"/>
      </w:rPr>
    </w:pPr>
    <w:r w:rsidRPr="001A76F0">
      <w:rPr>
        <w:i/>
        <w:sz w:val="18"/>
      </w:rPr>
      <w:t>Version 001, Updated 12/12/2022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63BEA" w14:textId="77777777" w:rsidR="008E7AD5" w:rsidRDefault="008E7AD5" w:rsidP="003C5555">
      <w:pPr>
        <w:spacing w:line="240" w:lineRule="auto"/>
      </w:pPr>
      <w:r>
        <w:separator/>
      </w:r>
    </w:p>
  </w:footnote>
  <w:footnote w:type="continuationSeparator" w:id="0">
    <w:p w14:paraId="40ADFF4F" w14:textId="77777777" w:rsidR="008E7AD5" w:rsidRDefault="008E7AD5" w:rsidP="003C5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2A7C" w14:textId="77777777" w:rsidR="000C280A" w:rsidRDefault="000C2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F2C7" w14:textId="77777777" w:rsidR="001A76F0" w:rsidRDefault="001A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F890" w14:textId="23E0AD19" w:rsidR="001A76F0" w:rsidRDefault="000C280A">
    <w:pPr>
      <w:pStyle w:val="Header"/>
    </w:pPr>
    <w:r>
      <w:rPr>
        <w:noProof/>
      </w:rPr>
      <w:drawing>
        <wp:inline distT="0" distB="0" distL="0" distR="0" wp14:anchorId="7D5D5C43" wp14:editId="01A981C9">
          <wp:extent cx="2496312" cy="4937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312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EDAC3" w14:textId="77777777" w:rsidR="001A76F0" w:rsidRDefault="001A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129ED"/>
    <w:multiLevelType w:val="hybridMultilevel"/>
    <w:tmpl w:val="684A3F38"/>
    <w:lvl w:ilvl="0" w:tplc="E64A5C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97"/>
    <w:rsid w:val="0001670F"/>
    <w:rsid w:val="00050573"/>
    <w:rsid w:val="000C280A"/>
    <w:rsid w:val="000C6051"/>
    <w:rsid w:val="001A76F0"/>
    <w:rsid w:val="001B708A"/>
    <w:rsid w:val="0036642D"/>
    <w:rsid w:val="003A5852"/>
    <w:rsid w:val="003C02B3"/>
    <w:rsid w:val="003C5555"/>
    <w:rsid w:val="00442DED"/>
    <w:rsid w:val="00460215"/>
    <w:rsid w:val="0051230C"/>
    <w:rsid w:val="00567D89"/>
    <w:rsid w:val="006663E9"/>
    <w:rsid w:val="006D5B87"/>
    <w:rsid w:val="006E482E"/>
    <w:rsid w:val="007541B0"/>
    <w:rsid w:val="00772675"/>
    <w:rsid w:val="00882AD9"/>
    <w:rsid w:val="008E30D4"/>
    <w:rsid w:val="008E7AD5"/>
    <w:rsid w:val="00921F57"/>
    <w:rsid w:val="00AA6FCE"/>
    <w:rsid w:val="00BE54E5"/>
    <w:rsid w:val="00C80F97"/>
    <w:rsid w:val="00C91562"/>
    <w:rsid w:val="00D420EF"/>
    <w:rsid w:val="00D52AD3"/>
    <w:rsid w:val="00D74227"/>
    <w:rsid w:val="00DF2883"/>
    <w:rsid w:val="00E47CBB"/>
    <w:rsid w:val="00FA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A6FB"/>
  <w15:docId w15:val="{E232DB01-B0FA-4985-A816-A004C8DD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772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1B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6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F0"/>
  </w:style>
  <w:style w:type="paragraph" w:styleId="Footer">
    <w:name w:val="footer"/>
    <w:basedOn w:val="Normal"/>
    <w:link w:val="FooterChar"/>
    <w:uiPriority w:val="99"/>
    <w:unhideWhenUsed/>
    <w:rsid w:val="001A7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early-stage/index.ht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h/general/g.220-r&amp;r-other-project-information-form.htm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1099896549D48ABF49754752F469A" ma:contentTypeVersion="0" ma:contentTypeDescription="Create a new document." ma:contentTypeScope="" ma:versionID="f1c57c079bb662520cf8e01167eb0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8EFF2-6206-4F0C-98BC-83CCC143526F}"/>
</file>

<file path=customXml/itemProps2.xml><?xml version="1.0" encoding="utf-8"?>
<ds:datastoreItem xmlns:ds="http://schemas.openxmlformats.org/officeDocument/2006/customXml" ds:itemID="{FDAB630C-99E1-4FCC-8A19-E24721246BA6}"/>
</file>

<file path=customXml/itemProps3.xml><?xml version="1.0" encoding="utf-8"?>
<ds:datastoreItem xmlns:ds="http://schemas.openxmlformats.org/officeDocument/2006/customXml" ds:itemID="{D00AE578-9273-4305-B3D9-1FD166DAE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Aveary R Menze</cp:lastModifiedBy>
  <cp:revision>22</cp:revision>
  <dcterms:created xsi:type="dcterms:W3CDTF">2022-12-01T16:37:00Z</dcterms:created>
  <dcterms:modified xsi:type="dcterms:W3CDTF">2022-12-12T17:43:00Z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0x010100AFD1099896549D48ABF49754752F469A</vt:lpwstr>
  </property>
</Properties>
</file>